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i/>
          <w:i/>
          <w:sz w:val="40"/>
          <w:szCs w:val="40"/>
        </w:rPr>
      </w:pPr>
      <w:r>
        <w:rPr>
          <w:b/>
          <w:i/>
          <w:sz w:val="40"/>
          <w:szCs w:val="40"/>
        </w:rPr>
        <w:t>Opis umiejętności i wymagań edukacyjnych na zajęciach</w:t>
      </w:r>
    </w:p>
    <w:p>
      <w:pPr>
        <w:pStyle w:val="Normal"/>
        <w:jc w:val="center"/>
        <w:rPr>
          <w:b/>
          <w:b/>
          <w:i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„</w:t>
      </w:r>
      <w:r>
        <w:rPr>
          <w:b/>
          <w:i/>
          <w:sz w:val="40"/>
          <w:szCs w:val="40"/>
        </w:rPr>
        <w:t>Astronomia przez komputer”</w:t>
      </w:r>
    </w:p>
    <w:p>
      <w:pPr>
        <w:pStyle w:val="Normal"/>
        <w:spacing w:lineRule="auto" w:line="36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>
        <w:rPr>
          <w:b/>
          <w:sz w:val="32"/>
          <w:szCs w:val="32"/>
        </w:rPr>
        <w:t>Projekt łączy wiedzę astronomiczną z umiejętnościami informatycznymi, ponieważ w obecnej dobie uprawianie nauk ścisłych odbywać się musi przez technologie informatyczne.</w:t>
      </w:r>
    </w:p>
    <w:p>
      <w:pPr>
        <w:pStyle w:val="Normal"/>
        <w:spacing w:lineRule="auto" w:line="36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>
        <w:rPr>
          <w:b/>
          <w:sz w:val="32"/>
          <w:szCs w:val="32"/>
        </w:rPr>
        <w:t>Dzięki pracy nad tym projektem uczniowie zdobędą umiejętność poruszania się i posługiwania wirtualnymi narzędziami kierującymi pracą urządzeń astronomicznych w dowolnym miejscu świata poprzez łącze internetowe.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I. Cele ogólne projektu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- kształtowanie umiejętności pracy w grupie,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- rozwijanie postaw prospołecznych,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- wykształcenie umiejętności zdobywania, selekcjonowania i przetwarzania informacji,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- rozwijanie postawy twórczej wobec problemu,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- wdrażanie do samodyscypliny i organizacji środowiska pracy,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-rozwijanie umiejętności porozumiewania się terminami naukowymi w języku angielskim.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II.</w:t>
      </w:r>
      <w:r>
        <w:rPr>
          <w:b/>
          <w:sz w:val="32"/>
          <w:szCs w:val="32"/>
        </w:rPr>
        <w:t>Przygotowanie uczniów do orientacji na niebie, rozróżnianie podstawowych gwiazdozbiorów nieba północnego.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Zapoznanie uczniów z pojęciami astronomicznymi, w tym w szczególności z układami współrzędnych horyzontalnym i równikowym, stosowanymi w astronomii.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Przedstawienie ewolucji gwiazd i Wszechświata, poprzez klasyfikację widmową i diagram H-R.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Reagowanie na bieżące wydarzenia astronomiczne w danym roku.</w:t>
      </w:r>
    </w:p>
    <w:p>
      <w:pPr>
        <w:pStyle w:val="Normal"/>
        <w:rPr>
          <w:b/>
          <w:b/>
          <w:sz w:val="32"/>
          <w:szCs w:val="32"/>
        </w:rPr>
      </w:pPr>
      <w:r>
        <w:rPr/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III. Projekt będzie realizowany w formie  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zajęć w pracowni informatycznej, oraz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wprowadzających wiedzę teoretyczną z astrofizyki tj. zagadnienia z historii i przyszłości Wszechświata, ewolucji gwiazd i galaktyk, zapoznanie z modelami kosmologicznymi,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zajęć  z obserwacji rzeczywistych nieba ( w miarę możliwości finansowych klasy</w:t>
      </w:r>
      <w:bookmarkStart w:id="0" w:name="_GoBack"/>
      <w:bookmarkEnd w:id="0"/>
      <w:r>
        <w:rPr>
          <w:b/>
          <w:sz w:val="32"/>
          <w:szCs w:val="32"/>
        </w:rPr>
        <w:t>), w celu nabycia umiejętności orientowania się na niebie,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spotkań z osobami związanymi z astronomią amatorsko lub profesjonalnie,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wyjazdów do obserwatorium (UMK Piwnice pod Toruniem), planetarium we Fromborku i Olsztynie.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IV. Kryteria oceny projektu: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Spodziewanym efektem poznawania astronomii przy użyciu nowych technologii, będzie wzbudzenie zainteresowania nauką wśród uczniów. </w:t>
      </w:r>
    </w:p>
    <w:p>
      <w:pPr>
        <w:pStyle w:val="Normal"/>
        <w:spacing w:before="0" w:after="200"/>
        <w:rPr>
          <w:sz w:val="32"/>
          <w:szCs w:val="32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42ca9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42ca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0F33FED-61A8-4067-94D3-4CDE338FA8B2}"/>
</file>

<file path=customXml/itemProps2.xml><?xml version="1.0" encoding="utf-8"?>
<ds:datastoreItem xmlns:ds="http://schemas.openxmlformats.org/officeDocument/2006/customXml" ds:itemID="{EE99F257-70D1-451A-8164-65D584E4114F}"/>
</file>

<file path=customXml/itemProps3.xml><?xml version="1.0" encoding="utf-8"?>
<ds:datastoreItem xmlns:ds="http://schemas.openxmlformats.org/officeDocument/2006/customXml" ds:itemID="{A1381269-A034-43BC-9879-F4FAEF32AA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LibreOffice/7.2.0.4$Windows_X86_64 LibreOffice_project/9a9c6381e3f7a62afc1329bd359cc48accb6435b</Application>
  <AppVersion>15.0000</AppVersion>
  <Pages>2</Pages>
  <Words>242</Words>
  <Characters>1733</Characters>
  <CharactersWithSpaces>1969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/>
  <cp:revision>6</cp:revision>
  <cp:lastPrinted>2019-09-01T13:30:00Z</cp:lastPrinted>
  <dcterms:created xsi:type="dcterms:W3CDTF">2014-11-05T21:11:00Z</dcterms:created>
  <dcterms:modified xsi:type="dcterms:W3CDTF">2022-11-07T08:06:42Z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