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446B" w14:textId="77777777" w:rsidR="00AA242F" w:rsidRPr="00AA242F" w:rsidRDefault="00AA242F" w:rsidP="00AA242F">
      <w:pPr>
        <w:rPr>
          <w:rFonts w:ascii="Times New Roman" w:hAnsi="Times New Roman" w:cs="Times New Roman"/>
          <w:sz w:val="24"/>
        </w:rPr>
      </w:pPr>
      <w:r w:rsidRPr="00AA242F">
        <w:rPr>
          <w:rFonts w:ascii="Times New Roman" w:hAnsi="Times New Roman" w:cs="Times New Roman"/>
          <w:sz w:val="24"/>
        </w:rPr>
        <w:t>Ks. Damian Winiarz</w:t>
      </w:r>
    </w:p>
    <w:p w14:paraId="28C869D4" w14:textId="4295C1D2" w:rsidR="008076D3" w:rsidRPr="00AA242F" w:rsidRDefault="00510B8B" w:rsidP="00AA242F">
      <w:pPr>
        <w:jc w:val="center"/>
        <w:rPr>
          <w:rFonts w:ascii="Times New Roman" w:hAnsi="Times New Roman" w:cs="Times New Roman"/>
          <w:b/>
          <w:sz w:val="32"/>
        </w:rPr>
      </w:pPr>
      <w:r w:rsidRPr="00AA242F">
        <w:rPr>
          <w:rFonts w:ascii="Times New Roman" w:hAnsi="Times New Roman" w:cs="Times New Roman"/>
          <w:b/>
          <w:sz w:val="32"/>
        </w:rPr>
        <w:t xml:space="preserve">Wymagania edukacyjne na lekcji religii w klasach 1 – </w:t>
      </w:r>
      <w:r w:rsidR="00C52F53">
        <w:rPr>
          <w:rFonts w:ascii="Times New Roman" w:hAnsi="Times New Roman" w:cs="Times New Roman"/>
          <w:b/>
          <w:sz w:val="32"/>
        </w:rPr>
        <w:t>4</w:t>
      </w:r>
      <w:r w:rsidRPr="00AA242F">
        <w:rPr>
          <w:rFonts w:ascii="Times New Roman" w:hAnsi="Times New Roman" w:cs="Times New Roman"/>
          <w:b/>
          <w:sz w:val="32"/>
        </w:rPr>
        <w:t xml:space="preserve"> Liceum</w:t>
      </w:r>
    </w:p>
    <w:p w14:paraId="6B9F7B43" w14:textId="448F0F63" w:rsidR="00510B8B" w:rsidRPr="00AA242F" w:rsidRDefault="004E3278" w:rsidP="00562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Nauczyciele uczący: Ks. Damian Winiarz, Ks. Patryk </w:t>
      </w:r>
      <w:proofErr w:type="spellStart"/>
      <w:r>
        <w:rPr>
          <w:rFonts w:ascii="Times New Roman" w:hAnsi="Times New Roman" w:cs="Times New Roman"/>
          <w:b/>
        </w:rPr>
        <w:t>Jaszkowski</w:t>
      </w:r>
      <w:proofErr w:type="spellEnd"/>
      <w:r>
        <w:rPr>
          <w:rFonts w:ascii="Times New Roman" w:hAnsi="Times New Roman" w:cs="Times New Roman"/>
          <w:b/>
        </w:rPr>
        <w:t>, Ks. Krzysztof Sękuła</w:t>
      </w:r>
    </w:p>
    <w:p w14:paraId="6048B3B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Elementy wchodzące w zakres oceny z religii:</w:t>
      </w:r>
    </w:p>
    <w:p w14:paraId="6022A55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Ilość i jakość prezentowanych wiadomości.</w:t>
      </w:r>
    </w:p>
    <w:p w14:paraId="2C2D766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Zainteresowanie przedmiotem.</w:t>
      </w:r>
    </w:p>
    <w:p w14:paraId="67246D63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Stosunek do przedmiotu, przygotowanie do lekcji.</w:t>
      </w:r>
    </w:p>
    <w:p w14:paraId="7B85679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i systematyczność.</w:t>
      </w:r>
    </w:p>
    <w:p w14:paraId="47E4435B" w14:textId="77777777" w:rsidR="00510B8B" w:rsidRPr="001F517C" w:rsidRDefault="00510B8B" w:rsidP="00734C7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Umiejętność zastosowania poznanych wiadomości w życiu.</w:t>
      </w:r>
    </w:p>
    <w:p w14:paraId="1AF8CDC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Przedmiotowe kryteria oceniania:</w:t>
      </w:r>
    </w:p>
    <w:p w14:paraId="55FA3AD5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dwa razy w ciągu semestru</w:t>
      </w:r>
      <w:r w:rsidRPr="001F517C">
        <w:rPr>
          <w:rFonts w:ascii="Times New Roman" w:hAnsi="Times New Roman" w:cs="Times New Roman"/>
          <w:sz w:val="24"/>
          <w:szCs w:val="24"/>
        </w:rPr>
        <w:t>, obejmujące wię</w:t>
      </w:r>
      <w:r w:rsidR="00734C75" w:rsidRPr="001F517C">
        <w:rPr>
          <w:rFonts w:ascii="Times New Roman" w:hAnsi="Times New Roman" w:cs="Times New Roman"/>
          <w:sz w:val="24"/>
          <w:szCs w:val="24"/>
        </w:rPr>
        <w:t>cej niż trzy jednostki lekcyjne, zapowiedziane z co najmniej tygodniowym wyprzedzeniem, sprawdzane przez nauczyciela do dwóch tygodni.</w:t>
      </w:r>
    </w:p>
    <w:p w14:paraId="7BAFCF6C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Odpowiedzi ustne z zakresu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maksymalnie</w:t>
      </w:r>
      <w:r w:rsidRPr="001F517C">
        <w:rPr>
          <w:rFonts w:ascii="Times New Roman" w:hAnsi="Times New Roman" w:cs="Times New Roman"/>
          <w:sz w:val="24"/>
          <w:szCs w:val="24"/>
        </w:rPr>
        <w:t xml:space="preserve"> trzech ostatnich lekcji (również kartkówki).</w:t>
      </w:r>
    </w:p>
    <w:p w14:paraId="22B55E78" w14:textId="77777777" w:rsidR="00734C75" w:rsidRPr="001F517C" w:rsidRDefault="00734C75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 są do wglądu uczniów, a rodziców na ich zapotrzebowanie.</w:t>
      </w:r>
    </w:p>
    <w:p w14:paraId="22F5DB5E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Wypowiedzi w trakcie lekcji, podczas dyskusji, powtórzenia, itp.</w:t>
      </w:r>
    </w:p>
    <w:p w14:paraId="4CED5A5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Praca domowa: krótkoterminowa i długoterminowa, kontrolowana na bieżąco.</w:t>
      </w:r>
    </w:p>
    <w:p w14:paraId="48AFE0D2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Ocena ze znajomości podstawowych prawd wiary zdobywana podczas odpowiedzi ustnej lub pisemnej.</w:t>
      </w:r>
    </w:p>
    <w:p w14:paraId="1E50C5FD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systematyczność, postawy, umiejętności.</w:t>
      </w:r>
    </w:p>
    <w:p w14:paraId="1BC82B6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Przygotowanie do poszczególnych katechez.</w:t>
      </w:r>
    </w:p>
    <w:p w14:paraId="693562CF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Korzystanie z Pisma Świętego i innych materiałów katechetycznych.</w:t>
      </w:r>
    </w:p>
    <w:p w14:paraId="401C83FA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Udział w zajęciach dodatkowych o charakterze religijnym, udział w konkursach, wykonywanie prac dodatkowych (dla chętnych).</w:t>
      </w:r>
    </w:p>
    <w:p w14:paraId="20FFF36D" w14:textId="77777777" w:rsidR="00510B8B" w:rsidRPr="001F517C" w:rsidRDefault="007E15AE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</w:t>
      </w:r>
      <w:r w:rsidR="00510B8B" w:rsidRPr="001F517C">
        <w:rPr>
          <w:rFonts w:ascii="Times New Roman" w:hAnsi="Times New Roman" w:cs="Times New Roman"/>
          <w:sz w:val="24"/>
          <w:szCs w:val="24"/>
        </w:rPr>
        <w:t xml:space="preserve"> stwarzające podstawę do ocenienia.</w:t>
      </w:r>
    </w:p>
    <w:p w14:paraId="162A5BC4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Ilość ocen:</w:t>
      </w:r>
    </w:p>
    <w:p w14:paraId="720F2666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ciągu jednego semestru nauczyciel wystawia każdemu uczniowi, co najmniej trzy oceny cząstkowe.</w:t>
      </w:r>
    </w:p>
    <w:p w14:paraId="4A40F9BC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Klasyfikacja:</w:t>
      </w:r>
    </w:p>
    <w:p w14:paraId="39B983AE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może być nieklasyfikowany z religii, jeżeli brak jest podstaw do ustalenia oceny klasyfikacyjnej z powodu nieobecności ucznia na zajęciach edukacyjnych, przekraczającej połowę czasu przeznaczonego na te zajęcia w szkolnym planie edukacji</w:t>
      </w:r>
      <w:r w:rsidR="001D4B16" w:rsidRPr="001F517C">
        <w:rPr>
          <w:rFonts w:ascii="Times New Roman" w:hAnsi="Times New Roman" w:cs="Times New Roman"/>
          <w:sz w:val="24"/>
          <w:szCs w:val="24"/>
        </w:rPr>
        <w:t>. Uczeń niesklasyfikowany z powodu usprawiedliwionej nieobecności może zdawać egzamin klasyfikacyjny.</w:t>
      </w:r>
    </w:p>
    <w:p w14:paraId="1CFD70A5" w14:textId="77777777" w:rsidR="0033534B" w:rsidRPr="001F517C" w:rsidRDefault="0033534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Wymagania na poszczególne oceny:</w:t>
      </w:r>
    </w:p>
    <w:p w14:paraId="41D739E4" w14:textId="77777777" w:rsidR="0033534B" w:rsidRPr="001F517C" w:rsidRDefault="0033534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78D4B265" w14:textId="77777777" w:rsidR="0033534B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</w:t>
      </w:r>
      <w:r w:rsidR="0033534B" w:rsidRPr="001F517C">
        <w:rPr>
          <w:rFonts w:ascii="Times New Roman" w:hAnsi="Times New Roman" w:cs="Times New Roman"/>
          <w:sz w:val="24"/>
          <w:szCs w:val="24"/>
        </w:rPr>
        <w:t>ykazuje rażący brak wiadomości programowych.</w:t>
      </w:r>
    </w:p>
    <w:p w14:paraId="12CCD357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brak jedności logicznej między wiadomościami.</w:t>
      </w:r>
    </w:p>
    <w:p w14:paraId="56D473D1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nieumiejętność stosowania wiedzy.</w:t>
      </w:r>
    </w:p>
    <w:p w14:paraId="2F6BF025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Podczas przekazywania informacji popełnia </w:t>
      </w:r>
      <w:r w:rsidR="00BE4CCC" w:rsidRPr="001F517C">
        <w:rPr>
          <w:rFonts w:ascii="Times New Roman" w:hAnsi="Times New Roman" w:cs="Times New Roman"/>
          <w:sz w:val="24"/>
          <w:szCs w:val="24"/>
        </w:rPr>
        <w:t xml:space="preserve">bardzo </w:t>
      </w:r>
      <w:r w:rsidRPr="001F517C">
        <w:rPr>
          <w:rFonts w:ascii="Times New Roman" w:hAnsi="Times New Roman" w:cs="Times New Roman"/>
          <w:sz w:val="24"/>
          <w:szCs w:val="24"/>
        </w:rPr>
        <w:t>liczne błędy.</w:t>
      </w:r>
    </w:p>
    <w:p w14:paraId="5AE87F66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Posiada niepoprawny styl wypowiedzi.</w:t>
      </w:r>
    </w:p>
    <w:p w14:paraId="246C6298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wykazuje się z</w:t>
      </w:r>
      <w:r w:rsidR="009377B4" w:rsidRPr="001F517C">
        <w:rPr>
          <w:rFonts w:ascii="Times New Roman" w:hAnsi="Times New Roman" w:cs="Times New Roman"/>
          <w:sz w:val="24"/>
          <w:szCs w:val="24"/>
        </w:rPr>
        <w:t>najomością prawd katechizmowych (wyznaczonych przez nauczyciela modlitw).</w:t>
      </w:r>
    </w:p>
    <w:p w14:paraId="6D0F2254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Lekceważy przedmiot.</w:t>
      </w:r>
    </w:p>
    <w:p w14:paraId="78A4EACC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Nieodpowiednio zachowuje się na lekcji.</w:t>
      </w:r>
    </w:p>
    <w:p w14:paraId="69D07EBB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Wyraża lekceważący stosunek do wartości religijnych.</w:t>
      </w:r>
    </w:p>
    <w:p w14:paraId="7E9AB80D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Opuszcza lekcje religii.</w:t>
      </w:r>
    </w:p>
    <w:p w14:paraId="1093CF0D" w14:textId="77777777" w:rsidR="00BE4CCC" w:rsidRPr="001F517C" w:rsidRDefault="00BE4CCC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uwarunkowania indywidualne ucznia wskazujące na ocenę niedostateczną.</w:t>
      </w:r>
    </w:p>
    <w:p w14:paraId="117AD0CF" w14:textId="77777777" w:rsidR="00C51C40" w:rsidRPr="001F517C" w:rsidRDefault="00C51C40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DPUSZCZAJĄCY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2FA959AF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konieczne pojęcia religijne.</w:t>
      </w:r>
    </w:p>
    <w:p w14:paraId="0EE2692A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luźno zestawiony poziom wiadomości programowych.</w:t>
      </w:r>
    </w:p>
    <w:p w14:paraId="1EE93AE4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mało zadawalający poziom postaw i umiejętności.</w:t>
      </w:r>
    </w:p>
    <w:p w14:paraId="7484ED01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brak podstawowej umiejętności wyjaśniania zjawisk.</w:t>
      </w:r>
    </w:p>
    <w:p w14:paraId="2A8537B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potrafi stosować wiedzy nawet przy pomocy nauczyciela.</w:t>
      </w:r>
    </w:p>
    <w:p w14:paraId="53B69D1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przekazywania wiadomości popełnia liczne błędy, wykazuje niepoprawny styl wypowiedzi, ma trudności w wysławianiu się.</w:t>
      </w:r>
    </w:p>
    <w:p w14:paraId="1FB4D3F2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Ma problemy ze znajomością podstawowych prawd katechizmowych (wyznaczonych przez nauczyciela modlitw).</w:t>
      </w:r>
    </w:p>
    <w:p w14:paraId="7733AFEC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poprawny stosunek do religii.</w:t>
      </w:r>
    </w:p>
    <w:p w14:paraId="14F0D5BE" w14:textId="77777777" w:rsidR="00B66C7D" w:rsidRPr="001F517C" w:rsidRDefault="00B66C7D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dopuszczającą.</w:t>
      </w:r>
    </w:p>
    <w:p w14:paraId="764487CD" w14:textId="77777777" w:rsidR="008B2E14" w:rsidRPr="001F517C" w:rsidRDefault="008B2E14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="00EB2A41" w:rsidRPr="001F517C">
        <w:rPr>
          <w:rFonts w:ascii="Times New Roman" w:hAnsi="Times New Roman" w:cs="Times New Roman"/>
          <w:b/>
          <w:sz w:val="24"/>
          <w:szCs w:val="24"/>
        </w:rPr>
        <w:t>DOSTATECZNY</w:t>
      </w:r>
      <w:r w:rsidR="00EB2A41"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3E1AC30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łatwe, całkowicie niezbędne wiadomości, postawy i umiejętności.</w:t>
      </w:r>
    </w:p>
    <w:p w14:paraId="23B7B6D6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podstawowe treści materiału programowego z religii.</w:t>
      </w:r>
    </w:p>
    <w:p w14:paraId="59EDEF6E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podstawowymi, połączonymi związkami logicznymi.</w:t>
      </w:r>
    </w:p>
    <w:p w14:paraId="180737F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Potrafi stosować wiadomości dla celów praktycznych i teoretycznych przy pomocy nauczyciela.</w:t>
      </w:r>
    </w:p>
    <w:p w14:paraId="67F9B805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przekazywaniu wiadomości z religii popełnia niewielkie i nieliczne błędy.</w:t>
      </w:r>
    </w:p>
    <w:p w14:paraId="72157CBE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Komunikuje wiedzę wybiórczo.</w:t>
      </w:r>
    </w:p>
    <w:p w14:paraId="3D5F789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podstawową znajomością prawd katechizmowych (wyznaczonych przez nauczyciela modlitw).</w:t>
      </w:r>
    </w:p>
    <w:p w14:paraId="12A109C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przeciętną pilność, systematyczność i zainteresowanie przedmiotem.</w:t>
      </w:r>
    </w:p>
    <w:p w14:paraId="46FFD1A2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dostateczną.</w:t>
      </w:r>
    </w:p>
    <w:p w14:paraId="5F1A073F" w14:textId="77777777" w:rsidR="00EB2A41" w:rsidRPr="001F517C" w:rsidRDefault="001B0291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0494DC19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dostateczny.</w:t>
      </w:r>
    </w:p>
    <w:p w14:paraId="5DCC673F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materiał programowy.</w:t>
      </w:r>
    </w:p>
    <w:p w14:paraId="05A1D6A0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2CB35978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Stosuje wiedzę w sytuacjach teoretycznych i praktycznych inspirowanych przez nauczyciela.</w:t>
      </w:r>
    </w:p>
    <w:p w14:paraId="777C23E9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wypowiedzi nie popełnia rażących błędów stylistycznych.</w:t>
      </w:r>
    </w:p>
    <w:p w14:paraId="707AA13F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dobrą znajomością prawd katechizmowych (wyznaczonych przez nauczyciela modlitw).</w:t>
      </w:r>
    </w:p>
    <w:p w14:paraId="2B88D49D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Jest zainteresowany przedmiotem.</w:t>
      </w:r>
    </w:p>
    <w:p w14:paraId="3B516613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Stara się być aktywny podczas lekcji.</w:t>
      </w:r>
    </w:p>
    <w:p w14:paraId="3CC5B4FA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dobrą.</w:t>
      </w:r>
    </w:p>
    <w:p w14:paraId="07BCBF01" w14:textId="77777777" w:rsidR="005A6888" w:rsidRPr="001F517C" w:rsidRDefault="005A6888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BARDZO 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EF8373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dobry.</w:t>
      </w:r>
    </w:p>
    <w:p w14:paraId="436B3F7A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pełny zakres wiedzy, postaw i umiejętności określony poziomem naucz</w:t>
      </w:r>
      <w:r w:rsidR="006741A3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nia religii.</w:t>
      </w:r>
    </w:p>
    <w:p w14:paraId="046F06F6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326AC47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Umiejętnie wykorzystuje wiadomości w teorii i praktyce bez ingerencji nauczyciela.</w:t>
      </w:r>
    </w:p>
    <w:p w14:paraId="44FFCC71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udziela wyczerpujących odpowiedzi (ustnych i pisemnych) na zadany temat.</w:t>
      </w:r>
    </w:p>
    <w:p w14:paraId="2452E245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pełną znajomość prawd katechizmowych (wyznaczonych przez nauczyciela modlitw).</w:t>
      </w:r>
    </w:p>
    <w:p w14:paraId="1ABF350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Aktywnie uczestniczy w religii.</w:t>
      </w:r>
    </w:p>
    <w:p w14:paraId="34621DB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pozytywne nastawienie do przedmiotu; wyróżnia się pilnością, systematycznością.</w:t>
      </w:r>
    </w:p>
    <w:p w14:paraId="331ADCF5" w14:textId="77777777" w:rsidR="005A6888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promujące ocenę bardzo dobrą.</w:t>
      </w:r>
    </w:p>
    <w:p w14:paraId="289B76ED" w14:textId="77777777" w:rsidR="005A6888" w:rsidRPr="001F517C" w:rsidRDefault="006741A3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CELUJĄCY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F2E265B" w14:textId="77777777" w:rsidR="006741A3" w:rsidRPr="001F517C" w:rsidRDefault="006741A3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w zakresie oceny bardzo dobrej.</w:t>
      </w:r>
    </w:p>
    <w:p w14:paraId="58825D1B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wiadomości powiązane ze sobą w systematyczny układ.</w:t>
      </w:r>
    </w:p>
    <w:p w14:paraId="1C3AABF4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wykraczającymi poza program religii własnego poziomu edukacji.</w:t>
      </w:r>
    </w:p>
    <w:p w14:paraId="11E36CA3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Samodzielnie posługuje się wiedzą dla celów praktycznych.</w:t>
      </w:r>
    </w:p>
    <w:p w14:paraId="5CCB5725" w14:textId="73B92198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swobodą w posługiwaniu się terminologi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przedmiotow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i inną.</w:t>
      </w:r>
    </w:p>
    <w:p w14:paraId="7FDB0D8A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Udziela wyczerpujących temat odp</w:t>
      </w:r>
      <w:r w:rsidR="00F86779" w:rsidRPr="001F517C">
        <w:rPr>
          <w:rFonts w:ascii="Times New Roman" w:hAnsi="Times New Roman" w:cs="Times New Roman"/>
          <w:sz w:val="24"/>
          <w:szCs w:val="24"/>
        </w:rPr>
        <w:t>ow</w:t>
      </w:r>
      <w:r w:rsidRPr="001F517C">
        <w:rPr>
          <w:rFonts w:ascii="Times New Roman" w:hAnsi="Times New Roman" w:cs="Times New Roman"/>
          <w:sz w:val="24"/>
          <w:szCs w:val="24"/>
        </w:rPr>
        <w:t>i</w:t>
      </w:r>
      <w:r w:rsidR="00F86779" w:rsidRPr="001F517C">
        <w:rPr>
          <w:rFonts w:ascii="Times New Roman" w:hAnsi="Times New Roman" w:cs="Times New Roman"/>
          <w:sz w:val="24"/>
          <w:szCs w:val="24"/>
        </w:rPr>
        <w:t>e</w:t>
      </w:r>
      <w:r w:rsidRPr="001F517C">
        <w:rPr>
          <w:rFonts w:ascii="Times New Roman" w:hAnsi="Times New Roman" w:cs="Times New Roman"/>
          <w:sz w:val="24"/>
          <w:szCs w:val="24"/>
        </w:rPr>
        <w:t>dzi (pisemnych i ustnych)</w:t>
      </w:r>
    </w:p>
    <w:p w14:paraId="11A364F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Angażuje się w pracach pozalekcyjnych, np. gazetki religijne, prezentacje, referaty itp.</w:t>
      </w:r>
    </w:p>
    <w:p w14:paraId="4464242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Uczestniczy w konkursach wiedzy religijnej, spotkaniach pozalekcyjnych o charakterze religijnym.</w:t>
      </w:r>
    </w:p>
    <w:p w14:paraId="50CAD0C4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Wyróżnia się aktywnością, pilnością, systematycznością, zainteresowaniem przedmiotem.</w:t>
      </w:r>
    </w:p>
    <w:p w14:paraId="0FB7D3AF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bezbłędną znajomość podstawowych prawd katechizmowych (wyzn</w:t>
      </w:r>
      <w:r w:rsidR="00F86779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czonych przez nauczyciela modlitw) i prezentuje je w języku łacińskim.</w:t>
      </w:r>
    </w:p>
    <w:p w14:paraId="1A40AA4E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– osiągnięcia indywidualne ucznia promujące ocenę celującą.</w:t>
      </w:r>
    </w:p>
    <w:p w14:paraId="3DD241FC" w14:textId="77777777" w:rsidR="00F86779" w:rsidRPr="001F517C" w:rsidRDefault="00F86779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Wykonuje zadania ponadpodstawowe (prace „dla chętnych”); wykazuje się własną twórczością, z własnej inicjatywy podejmuje zadania mobilizujące innych uczniów do pogłębiania wiedzy religijnej i głębszego zaangażowania religijnego.</w:t>
      </w:r>
    </w:p>
    <w:p w14:paraId="463A3D9C" w14:textId="77777777" w:rsidR="00775316" w:rsidRPr="001F517C" w:rsidRDefault="00775316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celującą.</w:t>
      </w:r>
    </w:p>
    <w:p w14:paraId="435A5413" w14:textId="77777777" w:rsidR="005625E8" w:rsidRPr="001F517C" w:rsidRDefault="005625E8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Stosowane wagi ocen:</w:t>
      </w:r>
    </w:p>
    <w:p w14:paraId="7B5844E6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2</w:t>
      </w:r>
      <w:r w:rsidRPr="001F517C">
        <w:rPr>
          <w:rFonts w:ascii="Times New Roman" w:hAnsi="Times New Roman" w:cs="Times New Roman"/>
          <w:sz w:val="24"/>
          <w:szCs w:val="24"/>
        </w:rPr>
        <w:t>: zadania domowe</w:t>
      </w:r>
    </w:p>
    <w:p w14:paraId="04583042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3</w:t>
      </w:r>
      <w:r w:rsidRPr="001F517C">
        <w:rPr>
          <w:rFonts w:ascii="Times New Roman" w:hAnsi="Times New Roman" w:cs="Times New Roman"/>
          <w:sz w:val="24"/>
          <w:szCs w:val="24"/>
        </w:rPr>
        <w:t>: praca ucznia na lekcji (w grupie i indywidualnie), aktywność na lekcji, kartkówki z ostatnich lekcji, zaliczenie modlitw; nieprzygotowanie do lekcji.</w:t>
      </w:r>
    </w:p>
    <w:p w14:paraId="463FFB77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5</w:t>
      </w:r>
      <w:r w:rsidRPr="001F517C">
        <w:rPr>
          <w:rFonts w:ascii="Times New Roman" w:hAnsi="Times New Roman" w:cs="Times New Roman"/>
          <w:sz w:val="24"/>
          <w:szCs w:val="24"/>
        </w:rPr>
        <w:t>: sprawdziany obejmujące materiał przynajmniej z 3 lekcji, wykonanie prac dodatkowych, np. prezentacja na zadany temat, referat itp.</w:t>
      </w:r>
    </w:p>
    <w:p w14:paraId="1F9ED382" w14:textId="77777777" w:rsidR="00B2393E" w:rsidRPr="001F517C" w:rsidRDefault="00CD611B" w:rsidP="00B2393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Zasady i kryteria ocen prac pisemnych</w:t>
      </w:r>
      <w:r w:rsidR="00546F24" w:rsidRPr="001F517C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14:paraId="2B24DC73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Uczniowie korzystający w czasie prac pisemnych z niedozwolonych przez nauczyciela pomocy, ponoszą konsekwencje w postaci oceny niedostatecznej.</w:t>
      </w:r>
    </w:p>
    <w:p w14:paraId="4029E06C" w14:textId="77777777" w:rsidR="00DA574F" w:rsidRPr="001F517C" w:rsidRDefault="00DA574F" w:rsidP="00DA574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nieobecny na obowiązkowej pracy pisemnej z przyczyn usprawiedliwionych ma obowiązek zaliczyć ją w terminie uzgodnionym z nauczycielem (termin powinien zostać ustalony na pierwszej lekcji po powrocie ucznia do szkoły). Niestawienie się w wyznaczonym terminie jest jednoznaczne z otrzymaniem oceny niedostatecznej. Uczeń nieobecny z przyczyn nieusprawiedliwionych na pracy klasowej (albo innym zapowiedzianym sprawdzianie, kartkówce, poprawie pracy pisemnej) otrzymuje za nią ocenę niedostateczną.</w:t>
      </w:r>
    </w:p>
    <w:p w14:paraId="2193755D" w14:textId="77777777" w:rsidR="00255D97" w:rsidRPr="001F517C" w:rsidRDefault="00255D97" w:rsidP="00255D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ma prawo do jednej poprawy oceny z prac klasowych i sprawdzianów. O możliwości poprawiania ocen z innych form sprawdzania wiedzy i umiejętności decyduje nauczyciel</w:t>
      </w:r>
      <w:r w:rsidR="001637BD" w:rsidRPr="001F517C">
        <w:rPr>
          <w:rFonts w:ascii="Times New Roman" w:hAnsi="Times New Roman" w:cs="Times New Roman"/>
          <w:sz w:val="24"/>
          <w:szCs w:val="24"/>
        </w:rPr>
        <w:t>. Szczegóły poprawy oceny uczeń</w:t>
      </w:r>
      <w:r w:rsidRPr="001F517C">
        <w:rPr>
          <w:rFonts w:ascii="Times New Roman" w:hAnsi="Times New Roman" w:cs="Times New Roman"/>
          <w:sz w:val="24"/>
          <w:szCs w:val="24"/>
        </w:rPr>
        <w:t xml:space="preserve"> ustala z nauczycielem. Poprawy mogą odbywać się podczas zajęć pozalekcyjnych. Ocena z poprawy jest wpisywana do dziennika</w:t>
      </w:r>
      <w:r w:rsidR="001637BD" w:rsidRPr="001F517C">
        <w:rPr>
          <w:rFonts w:ascii="Times New Roman" w:hAnsi="Times New Roman" w:cs="Times New Roman"/>
          <w:sz w:val="24"/>
          <w:szCs w:val="24"/>
        </w:rPr>
        <w:t>,</w:t>
      </w:r>
      <w:r w:rsidRPr="001F517C">
        <w:rPr>
          <w:rFonts w:ascii="Times New Roman" w:hAnsi="Times New Roman" w:cs="Times New Roman"/>
          <w:sz w:val="24"/>
          <w:szCs w:val="24"/>
        </w:rPr>
        <w:t xml:space="preserve"> jako kolejna.</w:t>
      </w:r>
    </w:p>
    <w:p w14:paraId="310A3A5E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oceniane są według kryteriów punktowych, które odpowiadają następującym przedziałom procentowym:</w:t>
      </w:r>
    </w:p>
    <w:p w14:paraId="706DE9DC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0% -</w:t>
      </w:r>
      <w:r w:rsidR="00B2393E" w:rsidRPr="001F517C">
        <w:rPr>
          <w:rFonts w:ascii="Times New Roman" w:hAnsi="Times New Roman" w:cs="Times New Roman"/>
          <w:sz w:val="24"/>
          <w:szCs w:val="24"/>
        </w:rPr>
        <w:t xml:space="preserve"> 40% - niedostateczny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3B1823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41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54</w:t>
      </w:r>
      <w:r w:rsidR="00B2393E" w:rsidRPr="001F517C">
        <w:rPr>
          <w:rFonts w:ascii="Times New Roman" w:hAnsi="Times New Roman" w:cs="Times New Roman"/>
          <w:sz w:val="24"/>
          <w:szCs w:val="24"/>
        </w:rPr>
        <w:t>% - dopuszczający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0BDDB4B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55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74% - 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36B0C40" w14:textId="77777777" w:rsidR="00B2393E" w:rsidRPr="001F517C" w:rsidRDefault="00B2393E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75%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7B7B8D" w:rsidRPr="001F517C">
        <w:rPr>
          <w:rFonts w:ascii="Times New Roman" w:hAnsi="Times New Roman" w:cs="Times New Roman"/>
          <w:sz w:val="24"/>
          <w:szCs w:val="24"/>
        </w:rPr>
        <w:t>90</w:t>
      </w:r>
      <w:r w:rsidRPr="001F517C">
        <w:rPr>
          <w:rFonts w:ascii="Times New Roman" w:hAnsi="Times New Roman" w:cs="Times New Roman"/>
          <w:sz w:val="24"/>
          <w:szCs w:val="24"/>
        </w:rPr>
        <w:t>% -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4CC1D46E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91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99</w:t>
      </w:r>
      <w:r w:rsidR="00B2393E" w:rsidRPr="001F517C">
        <w:rPr>
          <w:rFonts w:ascii="Times New Roman" w:hAnsi="Times New Roman" w:cs="Times New Roman"/>
          <w:sz w:val="24"/>
          <w:szCs w:val="24"/>
        </w:rPr>
        <w:t>% - bardzo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42FF705B" w14:textId="77777777" w:rsidR="00CC6C93" w:rsidRPr="001F517C" w:rsidRDefault="00C30F80" w:rsidP="00CC6C93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100% - celujący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(6)</w:t>
      </w:r>
    </w:p>
    <w:p w14:paraId="5C861837" w14:textId="77777777" w:rsidR="00B15A48" w:rsidRPr="001F517C" w:rsidRDefault="00B15A48" w:rsidP="00B15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Warunki i tryb podnoszenia oceny końcowej:</w:t>
      </w:r>
    </w:p>
    <w:p w14:paraId="1F5BE8EC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 podniesienie oceny o jeden stopień może ubiegać się każdy uczeń.</w:t>
      </w:r>
    </w:p>
    <w:p w14:paraId="240371A4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pisze sprawdzian z całego semestru (bądź roku).</w:t>
      </w:r>
    </w:p>
    <w:p w14:paraId="332B542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Sprawdzian zawiera zagadnienia zgodne ze standardami wymagań edukacyjnych na dany stopień.</w:t>
      </w:r>
    </w:p>
    <w:p w14:paraId="20474EA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Uczeń, aby podnieść ocenę musi zdobyć ze sprawdzianu przynajmniej 76% przewidzianych punktów.</w:t>
      </w:r>
    </w:p>
    <w:p w14:paraId="6AA04BC1" w14:textId="77777777" w:rsidR="001D4B16" w:rsidRPr="001F517C" w:rsidRDefault="001D4B16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 xml:space="preserve">Uczeń, który przystąpi do olimpiady czy konkursu religijnego i pomyślnie ukończy, co najmniej etap szkolny, będzie mógł uzyskać podniesienie oceny </w:t>
      </w:r>
      <w:proofErr w:type="spellStart"/>
      <w:r w:rsidRPr="001F517C">
        <w:rPr>
          <w:rFonts w:ascii="Times New Roman" w:hAnsi="Times New Roman" w:cs="Times New Roman"/>
          <w:sz w:val="24"/>
          <w:szCs w:val="24"/>
        </w:rPr>
        <w:t>końcoworocznej</w:t>
      </w:r>
      <w:proofErr w:type="spellEnd"/>
      <w:r w:rsidRPr="001F517C">
        <w:rPr>
          <w:rFonts w:ascii="Times New Roman" w:hAnsi="Times New Roman" w:cs="Times New Roman"/>
          <w:sz w:val="24"/>
          <w:szCs w:val="24"/>
        </w:rPr>
        <w:t xml:space="preserve"> o jeden stopień.</w:t>
      </w:r>
    </w:p>
    <w:p w14:paraId="22872014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34E6677F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061D50E0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DB45DC5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7B7E1179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E715707" w14:textId="77777777" w:rsidR="00EE59EB" w:rsidRDefault="00EE59EB" w:rsidP="00410BB9">
      <w:pPr>
        <w:contextualSpacing/>
        <w:jc w:val="both"/>
        <w:rPr>
          <w:rFonts w:ascii="Times New Roman" w:hAnsi="Times New Roman" w:cs="Times New Roman"/>
        </w:rPr>
      </w:pPr>
    </w:p>
    <w:p w14:paraId="4D247BFD" w14:textId="77777777" w:rsidR="00EE59EB" w:rsidRDefault="00EE59EB" w:rsidP="00410BB9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</w:p>
    <w:p w14:paraId="0BB56797" w14:textId="77777777" w:rsidR="00EE59EB" w:rsidRPr="00410BB9" w:rsidRDefault="00410BB9" w:rsidP="00410BB9">
      <w:pPr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0BB9">
        <w:rPr>
          <w:rFonts w:ascii="Times New Roman" w:hAnsi="Times New Roman" w:cs="Times New Roman"/>
          <w:sz w:val="18"/>
          <w:szCs w:val="18"/>
        </w:rPr>
        <w:t>Podpis nauczyciela</w:t>
      </w:r>
    </w:p>
    <w:sectPr w:rsidR="00EE59EB" w:rsidRPr="0041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CC6"/>
    <w:multiLevelType w:val="hybridMultilevel"/>
    <w:tmpl w:val="6BCA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8B"/>
    <w:rsid w:val="000B6D3F"/>
    <w:rsid w:val="000E709A"/>
    <w:rsid w:val="0015779C"/>
    <w:rsid w:val="001637BD"/>
    <w:rsid w:val="001B0291"/>
    <w:rsid w:val="001D1AFE"/>
    <w:rsid w:val="001D4B16"/>
    <w:rsid w:val="001F517C"/>
    <w:rsid w:val="00255D97"/>
    <w:rsid w:val="002634B8"/>
    <w:rsid w:val="002939FC"/>
    <w:rsid w:val="0033534B"/>
    <w:rsid w:val="00410BB9"/>
    <w:rsid w:val="00486579"/>
    <w:rsid w:val="004E3278"/>
    <w:rsid w:val="00510B8B"/>
    <w:rsid w:val="005123D0"/>
    <w:rsid w:val="00546F24"/>
    <w:rsid w:val="005625E8"/>
    <w:rsid w:val="00582059"/>
    <w:rsid w:val="005A6888"/>
    <w:rsid w:val="00665058"/>
    <w:rsid w:val="006741A3"/>
    <w:rsid w:val="00710AB7"/>
    <w:rsid w:val="00734C75"/>
    <w:rsid w:val="00775316"/>
    <w:rsid w:val="007B7B8D"/>
    <w:rsid w:val="007E15AE"/>
    <w:rsid w:val="008076D3"/>
    <w:rsid w:val="008B2E14"/>
    <w:rsid w:val="008E6801"/>
    <w:rsid w:val="00904639"/>
    <w:rsid w:val="009377B4"/>
    <w:rsid w:val="00AA242F"/>
    <w:rsid w:val="00AB1FD3"/>
    <w:rsid w:val="00AC516A"/>
    <w:rsid w:val="00AC6DD0"/>
    <w:rsid w:val="00AE4439"/>
    <w:rsid w:val="00B15A48"/>
    <w:rsid w:val="00B2393E"/>
    <w:rsid w:val="00B66C7D"/>
    <w:rsid w:val="00BB6666"/>
    <w:rsid w:val="00BE4CCC"/>
    <w:rsid w:val="00C30F80"/>
    <w:rsid w:val="00C51C40"/>
    <w:rsid w:val="00C52F53"/>
    <w:rsid w:val="00C62909"/>
    <w:rsid w:val="00CC6C93"/>
    <w:rsid w:val="00CD611B"/>
    <w:rsid w:val="00D649E8"/>
    <w:rsid w:val="00DA574F"/>
    <w:rsid w:val="00DF77A8"/>
    <w:rsid w:val="00E643F3"/>
    <w:rsid w:val="00EB2A41"/>
    <w:rsid w:val="00EE59EB"/>
    <w:rsid w:val="00F634A3"/>
    <w:rsid w:val="00F71D95"/>
    <w:rsid w:val="00F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C3EB"/>
  <w15:docId w15:val="{E1732B7B-5ADB-4195-AD00-2D90ED4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DC0F7AC0-5106-4E6A-AEC3-7E5F7D37C068}"/>
</file>

<file path=customXml/itemProps2.xml><?xml version="1.0" encoding="utf-8"?>
<ds:datastoreItem xmlns:ds="http://schemas.openxmlformats.org/officeDocument/2006/customXml" ds:itemID="{EA57B584-CCC9-4597-A6B9-4E5B8E491F2A}"/>
</file>

<file path=customXml/itemProps3.xml><?xml version="1.0" encoding="utf-8"?>
<ds:datastoreItem xmlns:ds="http://schemas.openxmlformats.org/officeDocument/2006/customXml" ds:itemID="{BACEA19B-587D-4EC3-837A-E9219DBF66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Winiarz</cp:lastModifiedBy>
  <cp:revision>2</cp:revision>
  <dcterms:created xsi:type="dcterms:W3CDTF">2022-09-04T20:03:00Z</dcterms:created>
  <dcterms:modified xsi:type="dcterms:W3CDTF">2022-09-04T20:03:00Z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